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Bates PTO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Expense Reimbursement/Check Request Form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form and attach all receipts. Expenses without receipts cannot be reimbursed.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budgetary purposes, please make sure the Committee Chair or PTO President is aware of the expense before you submit the form.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request over $600 to a person or company for services provided to Bates must be submitted with a completed W-9 form. The forms are available in the PTO Treasurer mailbox and the PTO website (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https://www.batespto.org/forms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also remember to use the Sales Tax Exemption Form (ST-2) for purchases. Certificates are available in the PTO Treasurer mailbox.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Requests can be submitted in one of two ways: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documents and receipts to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bates.treasurers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subject line “REIMBURSEMENT REQUEST”. This is the faster route, as emails are monitored continuously.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Drop off in the PTO Treasurer mailbox in the office. Mailbox is checked every Friday during the school year. If a request is time sensitive, please email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bates.treasurers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subject line “REIMBURSEMENT REQUEST” to alert the Treasurer.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Checks will be distributed on a weekly basis. They will be mailed to the address indicated on the form below unless otherwise noted.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number/Email: 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expense: 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to be charged: 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Amount: 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made payable to: 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to which check should be mailed: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2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this is a check request for an event, please indicate the date needed: ____________________</w:t>
      </w:r>
    </w:p>
    <w:sectPr>
      <w:pgSz w:h="15840" w:w="12240" w:orient="portrait"/>
      <w:pgMar w:bottom="18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8235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82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82357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1823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150A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atespto.org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i+ulGrTZnAmIk91l1uNDam86g==">AMUW2mWXqVppVZPQwdlvoGKu9vZ/lRCKUjOec7wxDNHa2mQMnl6ThOQ0yBREn9+WrZkUrZXvy378jqj1jv8wcFTVZLE2iKeZ4LLfYfK+OCAl+U576NV0dcuAHAaiNggBRZOJO8EeqGfm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2019-08-15T15:00:00Z</dcterms:created>
  <dc:creator>Wong, Carissa</dc:creator>
</cp:coreProperties>
</file>